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4C" w:rsidRPr="00DF3C48" w:rsidRDefault="0012304C" w:rsidP="00EF78E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3C48">
        <w:rPr>
          <w:rFonts w:ascii="Times New Roman" w:hAnsi="Times New Roman" w:cs="Times New Roman"/>
          <w:b/>
          <w:sz w:val="24"/>
          <w:szCs w:val="24"/>
        </w:rPr>
        <w:t xml:space="preserve"> Başvuru için gerekli belgeler:</w:t>
      </w:r>
    </w:p>
    <w:p w:rsidR="0012304C" w:rsidRPr="00DF3C48" w:rsidRDefault="0012304C" w:rsidP="0012304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C48">
        <w:rPr>
          <w:rFonts w:ascii="Times New Roman" w:hAnsi="Times New Roman" w:cs="Times New Roman"/>
          <w:b/>
          <w:sz w:val="24"/>
          <w:szCs w:val="24"/>
        </w:rPr>
        <w:t>1-</w:t>
      </w:r>
      <w:r w:rsidRPr="00DF3C48">
        <w:rPr>
          <w:rFonts w:ascii="Times New Roman" w:hAnsi="Times New Roman" w:cs="Times New Roman"/>
          <w:sz w:val="24"/>
          <w:szCs w:val="24"/>
        </w:rPr>
        <w:t xml:space="preserve"> Yabancı Uyruklu Öğrenciler için başvuru formu.</w:t>
      </w:r>
      <w:r w:rsidRPr="00DF3C48">
        <w:rPr>
          <w:rStyle w:val="Gl"/>
          <w:rFonts w:ascii="Times New Roman" w:hAnsi="Times New Roman" w:cs="Times New Roman"/>
          <w:b w:val="0"/>
          <w:color w:val="808080"/>
          <w:sz w:val="24"/>
          <w:szCs w:val="24"/>
        </w:rPr>
        <w:t xml:space="preserve"> </w:t>
      </w:r>
      <w:r w:rsidRPr="00DF3C48">
        <w:rPr>
          <w:rFonts w:ascii="Times New Roman" w:hAnsi="Times New Roman" w:cs="Times New Roman"/>
          <w:sz w:val="24"/>
          <w:szCs w:val="24"/>
        </w:rPr>
        <w:t xml:space="preserve">Farklı fakülte, yüksekokul veya meslek yüksekokulların birden fazla programına başvurulması halinde bile, yalnız bir başvuru formu doldurulur (başvuru formu </w:t>
      </w:r>
      <w:r>
        <w:rPr>
          <w:rFonts w:ascii="Times New Roman" w:hAnsi="Times New Roman" w:cs="Times New Roman"/>
          <w:sz w:val="24"/>
          <w:szCs w:val="24"/>
        </w:rPr>
        <w:t xml:space="preserve">Iğdır </w:t>
      </w:r>
      <w:r w:rsidRPr="00DF3C48">
        <w:rPr>
          <w:rFonts w:ascii="Times New Roman" w:hAnsi="Times New Roman" w:cs="Times New Roman"/>
          <w:sz w:val="24"/>
          <w:szCs w:val="24"/>
        </w:rPr>
        <w:t xml:space="preserve">Üniversitesi genel ağ sayfası olan </w:t>
      </w:r>
      <w:hyperlink r:id="rId5" w:history="1">
        <w:r w:rsidRPr="00381B04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http://ogrenci.igdir.edu.tr/ogrenci/ogr0121/Default.aspx</w:t>
        </w:r>
      </w:hyperlink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F3C48">
        <w:rPr>
          <w:rFonts w:ascii="Times New Roman" w:hAnsi="Times New Roman" w:cs="Times New Roman"/>
          <w:sz w:val="24"/>
          <w:szCs w:val="24"/>
        </w:rPr>
        <w:t>bağlantısı</w:t>
      </w:r>
      <w:r>
        <w:rPr>
          <w:rFonts w:ascii="Times New Roman" w:hAnsi="Times New Roman" w:cs="Times New Roman"/>
          <w:sz w:val="24"/>
          <w:szCs w:val="24"/>
        </w:rPr>
        <w:t xml:space="preserve"> üzerinde doldurulur.</w:t>
      </w:r>
      <w:r w:rsidRPr="00DF3C48">
        <w:rPr>
          <w:rFonts w:ascii="Times New Roman" w:hAnsi="Times New Roman" w:cs="Times New Roman"/>
          <w:sz w:val="24"/>
          <w:szCs w:val="24"/>
        </w:rPr>
        <w:t>)</w:t>
      </w:r>
    </w:p>
    <w:p w:rsidR="0012304C" w:rsidRDefault="0012304C" w:rsidP="0012304C">
      <w:pPr>
        <w:spacing w:before="120" w:after="120" w:line="240" w:lineRule="auto"/>
        <w:ind w:firstLine="567"/>
        <w:jc w:val="both"/>
        <w:rPr>
          <w:rStyle w:val="Gl"/>
          <w:rFonts w:ascii="Times New Roman" w:hAnsi="Times New Roman" w:cs="Times New Roman"/>
          <w:b w:val="0"/>
          <w:color w:val="808080"/>
          <w:sz w:val="24"/>
          <w:szCs w:val="24"/>
        </w:rPr>
      </w:pPr>
      <w:r w:rsidRPr="00DF3C48">
        <w:rPr>
          <w:rFonts w:ascii="Times New Roman" w:hAnsi="Times New Roman" w:cs="Times New Roman"/>
          <w:b/>
          <w:sz w:val="24"/>
          <w:szCs w:val="24"/>
        </w:rPr>
        <w:t>2-</w:t>
      </w:r>
      <w:r w:rsidRPr="00DF3C48">
        <w:rPr>
          <w:rFonts w:ascii="Times New Roman" w:hAnsi="Times New Roman" w:cs="Times New Roman"/>
          <w:sz w:val="24"/>
          <w:szCs w:val="24"/>
        </w:rPr>
        <w:t xml:space="preserve"> Lise diplomasının sureti</w:t>
      </w:r>
      <w:r>
        <w:rPr>
          <w:rFonts w:ascii="Times New Roman" w:hAnsi="Times New Roman" w:cs="Times New Roman"/>
          <w:sz w:val="24"/>
          <w:szCs w:val="24"/>
        </w:rPr>
        <w:t xml:space="preserve"> ve onaylı Türkçe çevirisi.</w:t>
      </w:r>
      <w:r w:rsidRPr="00DF3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(Çeviri </w:t>
      </w:r>
      <w:r w:rsidRPr="000C2994">
        <w:rPr>
          <w:rFonts w:ascii="Times New Roman" w:hAnsi="Times New Roman" w:cs="Times New Roman"/>
          <w:sz w:val="24"/>
          <w:szCs w:val="24"/>
        </w:rPr>
        <w:t>Türkiye'de noter tarafından onaylanmış yeminli mütercimler tarafından Türkçeye çevrilmiş örneği</w:t>
      </w:r>
      <w:r w:rsidRPr="00DF3C48">
        <w:rPr>
          <w:rFonts w:ascii="Times New Roman" w:hAnsi="Times New Roman" w:cs="Times New Roman"/>
          <w:sz w:val="24"/>
          <w:szCs w:val="24"/>
        </w:rPr>
        <w:t xml:space="preserve"> veya konsolosluk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DF3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tarafından yapılabilir</w:t>
      </w:r>
      <w:r w:rsidRPr="00DF3C48">
        <w:rPr>
          <w:rStyle w:val="Gl"/>
          <w:rFonts w:ascii="Times New Roman" w:hAnsi="Times New Roman" w:cs="Times New Roman"/>
          <w:b w:val="0"/>
          <w:color w:val="808080"/>
          <w:sz w:val="24"/>
          <w:szCs w:val="24"/>
        </w:rPr>
        <w:t>.</w:t>
      </w:r>
      <w:r>
        <w:rPr>
          <w:rStyle w:val="Gl"/>
          <w:rFonts w:ascii="Times New Roman" w:hAnsi="Times New Roman" w:cs="Times New Roman"/>
          <w:b w:val="0"/>
          <w:color w:val="808080"/>
          <w:sz w:val="24"/>
          <w:szCs w:val="24"/>
        </w:rPr>
        <w:t>)</w:t>
      </w:r>
    </w:p>
    <w:p w:rsidR="0012304C" w:rsidRPr="00DF3C48" w:rsidRDefault="0012304C" w:rsidP="0012304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C48">
        <w:rPr>
          <w:rFonts w:ascii="Times New Roman" w:hAnsi="Times New Roman" w:cs="Times New Roman"/>
          <w:b/>
          <w:sz w:val="24"/>
          <w:szCs w:val="24"/>
        </w:rPr>
        <w:t>3-</w:t>
      </w:r>
      <w:r w:rsidRPr="00DF3C48">
        <w:rPr>
          <w:rFonts w:ascii="Times New Roman" w:hAnsi="Times New Roman" w:cs="Times New Roman"/>
          <w:sz w:val="24"/>
          <w:szCs w:val="24"/>
        </w:rPr>
        <w:t xml:space="preserve"> Not Döküm Belgesi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DF3C48">
        <w:rPr>
          <w:rFonts w:ascii="Times New Roman" w:hAnsi="Times New Roman" w:cs="Times New Roman"/>
          <w:sz w:val="24"/>
          <w:szCs w:val="24"/>
        </w:rPr>
        <w:t xml:space="preserve"> (transkript)</w:t>
      </w:r>
      <w:r>
        <w:rPr>
          <w:rFonts w:ascii="Times New Roman" w:hAnsi="Times New Roman" w:cs="Times New Roman"/>
          <w:sz w:val="24"/>
          <w:szCs w:val="24"/>
        </w:rPr>
        <w:t xml:space="preserve"> imzalı ve mühürlü sureti ve onaylı Türkçe çevirisi. (Çeviri </w:t>
      </w:r>
      <w:r w:rsidRPr="000C2994">
        <w:rPr>
          <w:rFonts w:ascii="Times New Roman" w:hAnsi="Times New Roman" w:cs="Times New Roman"/>
          <w:sz w:val="24"/>
          <w:szCs w:val="24"/>
        </w:rPr>
        <w:t xml:space="preserve">Türkiye'de noter tarafından onaylanmış yeminli mütercimler tarafından Türkçeye çevrilmiş </w:t>
      </w:r>
      <w:proofErr w:type="gramStart"/>
      <w:r w:rsidRPr="000C2994">
        <w:rPr>
          <w:rFonts w:ascii="Times New Roman" w:hAnsi="Times New Roman" w:cs="Times New Roman"/>
          <w:sz w:val="24"/>
          <w:szCs w:val="24"/>
        </w:rPr>
        <w:t>örneği,</w:t>
      </w:r>
      <w:proofErr w:type="gramEnd"/>
      <w:r w:rsidRPr="00DF3C48">
        <w:rPr>
          <w:rFonts w:ascii="Times New Roman" w:hAnsi="Times New Roman" w:cs="Times New Roman"/>
          <w:sz w:val="24"/>
          <w:szCs w:val="24"/>
        </w:rPr>
        <w:t xml:space="preserve"> veya konsolosluk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DF3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tarafından yapılabilir</w:t>
      </w:r>
      <w:r w:rsidRPr="00DF3C48">
        <w:rPr>
          <w:rStyle w:val="Gl"/>
          <w:rFonts w:ascii="Times New Roman" w:hAnsi="Times New Roman" w:cs="Times New Roman"/>
          <w:b w:val="0"/>
          <w:color w:val="808080"/>
          <w:sz w:val="24"/>
          <w:szCs w:val="24"/>
        </w:rPr>
        <w:t>.</w:t>
      </w:r>
      <w:r>
        <w:rPr>
          <w:rStyle w:val="Gl"/>
          <w:rFonts w:ascii="Times New Roman" w:hAnsi="Times New Roman" w:cs="Times New Roman"/>
          <w:b w:val="0"/>
          <w:color w:val="808080"/>
          <w:sz w:val="24"/>
          <w:szCs w:val="24"/>
        </w:rPr>
        <w:t>)</w:t>
      </w:r>
    </w:p>
    <w:p w:rsidR="0012304C" w:rsidRDefault="0012304C" w:rsidP="0012304C">
      <w:pPr>
        <w:spacing w:before="120" w:after="120" w:line="240" w:lineRule="auto"/>
        <w:ind w:firstLine="567"/>
        <w:jc w:val="both"/>
        <w:rPr>
          <w:rStyle w:val="Gl"/>
          <w:rFonts w:ascii="Times New Roman" w:hAnsi="Times New Roman" w:cs="Times New Roman"/>
          <w:b w:val="0"/>
          <w:color w:val="808080"/>
          <w:sz w:val="24"/>
          <w:szCs w:val="24"/>
        </w:rPr>
      </w:pPr>
      <w:r w:rsidRPr="00DF3C48">
        <w:rPr>
          <w:rFonts w:ascii="Times New Roman" w:hAnsi="Times New Roman" w:cs="Times New Roman"/>
          <w:b/>
          <w:sz w:val="24"/>
          <w:szCs w:val="24"/>
        </w:rPr>
        <w:t>4-</w:t>
      </w:r>
      <w:r w:rsidRPr="00DF3C48">
        <w:rPr>
          <w:rFonts w:ascii="Times New Roman" w:hAnsi="Times New Roman" w:cs="Times New Roman"/>
          <w:sz w:val="24"/>
          <w:szCs w:val="24"/>
        </w:rPr>
        <w:t xml:space="preserve"> Pasaportun kimlik bilgilerini gösteren sayfasının</w:t>
      </w:r>
      <w:r>
        <w:rPr>
          <w:rFonts w:ascii="Times New Roman" w:hAnsi="Times New Roman" w:cs="Times New Roman"/>
          <w:sz w:val="24"/>
          <w:szCs w:val="24"/>
        </w:rPr>
        <w:t xml:space="preserve"> sureti ve onaylı Türkçe</w:t>
      </w:r>
      <w:r w:rsidRPr="00DF3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çevirisi. (Çeviri </w:t>
      </w:r>
      <w:r w:rsidRPr="000C2994">
        <w:rPr>
          <w:rFonts w:ascii="Times New Roman" w:hAnsi="Times New Roman" w:cs="Times New Roman"/>
          <w:sz w:val="24"/>
          <w:szCs w:val="24"/>
        </w:rPr>
        <w:t>Türkiye'de noter tarafından onaylanmış yeminli mütercimler tarafından Türkçeye çevrilmiş örneği</w:t>
      </w:r>
      <w:r w:rsidRPr="00DF3C48">
        <w:rPr>
          <w:rFonts w:ascii="Times New Roman" w:hAnsi="Times New Roman" w:cs="Times New Roman"/>
          <w:sz w:val="24"/>
          <w:szCs w:val="24"/>
        </w:rPr>
        <w:t xml:space="preserve"> veya konsolosluk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DF3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tarafından yapılabilir</w:t>
      </w:r>
      <w:r w:rsidRPr="00DF3C48">
        <w:rPr>
          <w:rStyle w:val="Gl"/>
          <w:rFonts w:ascii="Times New Roman" w:hAnsi="Times New Roman" w:cs="Times New Roman"/>
          <w:b w:val="0"/>
          <w:color w:val="808080"/>
          <w:sz w:val="24"/>
          <w:szCs w:val="24"/>
        </w:rPr>
        <w:t>.</w:t>
      </w:r>
      <w:r>
        <w:rPr>
          <w:rStyle w:val="Gl"/>
          <w:rFonts w:ascii="Times New Roman" w:hAnsi="Times New Roman" w:cs="Times New Roman"/>
          <w:b w:val="0"/>
          <w:color w:val="808080"/>
          <w:sz w:val="24"/>
          <w:szCs w:val="24"/>
        </w:rPr>
        <w:t>)</w:t>
      </w:r>
    </w:p>
    <w:p w:rsidR="0012304C" w:rsidRDefault="0012304C" w:rsidP="0012304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C48">
        <w:rPr>
          <w:rFonts w:ascii="Times New Roman" w:hAnsi="Times New Roman" w:cs="Times New Roman"/>
          <w:b/>
          <w:sz w:val="24"/>
          <w:szCs w:val="24"/>
        </w:rPr>
        <w:t>5-</w:t>
      </w:r>
      <w:r w:rsidRPr="00DF3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İki</w:t>
      </w:r>
      <w:r w:rsidRPr="00DF3C4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3C48">
        <w:rPr>
          <w:rFonts w:ascii="Times New Roman" w:hAnsi="Times New Roman" w:cs="Times New Roman"/>
          <w:sz w:val="24"/>
          <w:szCs w:val="24"/>
        </w:rPr>
        <w:t>)  adet vesikalık fotoğraf (Fotoğrafın taratılıp sisteme yükletilmesi gerekmektedir).</w:t>
      </w:r>
    </w:p>
    <w:p w:rsidR="0012304C" w:rsidRPr="002C7579" w:rsidRDefault="0012304C" w:rsidP="0012304C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r w:rsidRPr="005B2E05">
        <w:rPr>
          <w:rFonts w:ascii="Times New Roman" w:hAnsi="Times New Roman" w:cs="Times New Roman"/>
          <w:sz w:val="24"/>
          <w:szCs w:val="24"/>
        </w:rPr>
        <w:t>Başvuru ücretini</w:t>
      </w:r>
      <w:r>
        <w:rPr>
          <w:rFonts w:ascii="Times New Roman" w:hAnsi="Times New Roman" w:cs="Times New Roman"/>
          <w:sz w:val="24"/>
          <w:szCs w:val="24"/>
        </w:rPr>
        <w:t xml:space="preserve"> yatırdığına dair banka </w:t>
      </w:r>
      <w:proofErr w:type="gramStart"/>
      <w:r>
        <w:rPr>
          <w:rFonts w:ascii="Times New Roman" w:hAnsi="Times New Roman" w:cs="Times New Roman"/>
          <w:sz w:val="24"/>
          <w:szCs w:val="24"/>
        </w:rPr>
        <w:t>dekontu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7579">
        <w:rPr>
          <w:rFonts w:ascii="Times New Roman" w:hAnsi="Times New Roman" w:cs="Times New Roman"/>
          <w:sz w:val="24"/>
          <w:szCs w:val="24"/>
        </w:rPr>
        <w:t>(Vakıfbank nezdinde vadesiz dolar (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C7579">
        <w:rPr>
          <w:rFonts w:ascii="Times New Roman" w:hAnsi="Times New Roman" w:cs="Times New Roman"/>
          <w:sz w:val="24"/>
          <w:szCs w:val="24"/>
        </w:rPr>
        <w:t>$) cinsinden TR14 0001 5001 5804 8016 5140 54 İBAN nolu Uluslararası Öğrenci Ofisi Hesabı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4BA7" w:rsidRDefault="00E94BA7"/>
    <w:sectPr w:rsidR="00E94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4C"/>
    <w:rsid w:val="0012304C"/>
    <w:rsid w:val="00E94BA7"/>
    <w:rsid w:val="00E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4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2304C"/>
    <w:rPr>
      <w:b/>
      <w:bCs/>
    </w:rPr>
  </w:style>
  <w:style w:type="character" w:styleId="Kpr">
    <w:name w:val="Hyperlink"/>
    <w:basedOn w:val="VarsaylanParagrafYazTipi"/>
    <w:uiPriority w:val="99"/>
    <w:unhideWhenUsed/>
    <w:rsid w:val="00123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4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2304C"/>
    <w:rPr>
      <w:b/>
      <w:bCs/>
    </w:rPr>
  </w:style>
  <w:style w:type="character" w:styleId="Kpr">
    <w:name w:val="Hyperlink"/>
    <w:basedOn w:val="VarsaylanParagrafYazTipi"/>
    <w:uiPriority w:val="99"/>
    <w:unhideWhenUsed/>
    <w:rsid w:val="00123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grenci.igdir.edu.tr/ogrenci/ogr0121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Burak</cp:lastModifiedBy>
  <cp:revision>2</cp:revision>
  <dcterms:created xsi:type="dcterms:W3CDTF">2017-05-15T10:33:00Z</dcterms:created>
  <dcterms:modified xsi:type="dcterms:W3CDTF">2017-05-15T12:09:00Z</dcterms:modified>
</cp:coreProperties>
</file>